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31" w:rsidRDefault="00D43331" w:rsidP="00D43331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bookmarkStart w:id="0" w:name="_GoBack"/>
      <w:bookmarkEnd w:id="0"/>
    </w:p>
    <w:p w:rsidR="00D43331" w:rsidRDefault="00D43331" w:rsidP="00D43331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</w:p>
    <w:p w:rsidR="00D43331" w:rsidRDefault="00D43331" w:rsidP="00D43331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</w:p>
    <w:p w:rsidR="00D43331" w:rsidRPr="00D43331" w:rsidRDefault="00D43331" w:rsidP="00D43331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 w:rsidRPr="00D43331">
        <w:t>ПРОВЕРКА УСПЕВАЕМОСТИ ЧЕРЕЗ ГОСУСЛУГИ – ПРОЩЕ, ЧЕМ КАЖЕТСЯ</w:t>
      </w:r>
    </w:p>
    <w:p w:rsidR="00D43331" w:rsidRPr="00D43331" w:rsidRDefault="00D43331" w:rsidP="00D43331">
      <w:pPr>
        <w:shd w:val="clear" w:color="auto" w:fill="FFFFFF"/>
        <w:spacing w:after="0" w:line="240" w:lineRule="auto"/>
        <w:ind w:right="60"/>
        <w:jc w:val="both"/>
        <w:textAlignment w:val="top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D43331" w:rsidRPr="00D43331" w:rsidRDefault="00D43331" w:rsidP="00D43331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 w:rsidRPr="00D43331">
        <w:t>Для родителей вновь на ближайшие 9 месяцев стала актуальной информация о контроле успеваемости своих чад.</w:t>
      </w:r>
    </w:p>
    <w:p w:rsidR="00D43331" w:rsidRPr="00D43331" w:rsidRDefault="00D43331" w:rsidP="00D43331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 w:rsidRPr="00D43331">
        <w:t>Сегодня эта проблема стала легко разрешимой. Все участники образовательного процесса имеют возможность получить услуги сферы образования онлайн через Портал Госуслуг.</w:t>
      </w:r>
    </w:p>
    <w:p w:rsidR="00D43331" w:rsidRPr="00D43331" w:rsidRDefault="00D43331" w:rsidP="00D43331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 w:rsidRPr="00D43331">
        <w:t>Благодаря Единому порталу и мобильному приложению «Госуслуги ХМАО» результаты итоговой успеваемости за четверть для ученика и родителя больше не будут неожиданностью.</w:t>
      </w:r>
    </w:p>
    <w:p w:rsidR="00D43331" w:rsidRPr="00D43331" w:rsidRDefault="00D43331" w:rsidP="00D43331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 w:rsidRPr="00D43331">
        <w:t>Замечания и пожелания к работе электронного дневника специалисты готовы принять по адресу электронной почты </w:t>
      </w:r>
      <w:hyperlink r:id="rId5" w:history="1">
        <w:r w:rsidRPr="00D43331">
          <w:rPr>
            <w:rStyle w:val="a4"/>
            <w:color w:val="auto"/>
            <w:u w:val="none"/>
          </w:rPr>
          <w:t>support86@gosuslugi.ru</w:t>
        </w:r>
      </w:hyperlink>
      <w:r w:rsidRPr="00D43331">
        <w:t xml:space="preserve">, а также по телефону </w:t>
      </w:r>
      <w:proofErr w:type="spellStart"/>
      <w:r w:rsidRPr="00D43331">
        <w:t>колл</w:t>
      </w:r>
      <w:proofErr w:type="spellEnd"/>
      <w:r w:rsidRPr="00D43331">
        <w:t>-центра 8(800)301-25-99 (с 9 до 18 часов).</w:t>
      </w:r>
    </w:p>
    <w:p w:rsidR="00D43331" w:rsidRPr="00D43331" w:rsidRDefault="00D43331" w:rsidP="00D43331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 w:rsidRPr="00D43331">
        <w:t>Для получения данных услуг необходимо быть зарегистрированным пользователем портала Госуслуг по адресу: gosuslugi.ru.</w:t>
      </w:r>
    </w:p>
    <w:p w:rsidR="00D43331" w:rsidRPr="00D43331" w:rsidRDefault="00D43331" w:rsidP="00D43331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 w:rsidRPr="00D43331">
        <w:t xml:space="preserve">Для получения услуги через мобильное приложение «Госуслуги ХМАО» необходимо скачать мобильное приложение «Госуслуги ХМАО» из магазина приложений </w:t>
      </w:r>
      <w:proofErr w:type="spellStart"/>
      <w:r w:rsidRPr="00D43331">
        <w:t>Google</w:t>
      </w:r>
      <w:proofErr w:type="spellEnd"/>
      <w:r w:rsidRPr="00D43331">
        <w:t xml:space="preserve"> </w:t>
      </w:r>
      <w:proofErr w:type="spellStart"/>
      <w:r w:rsidRPr="00D43331">
        <w:t>play</w:t>
      </w:r>
      <w:proofErr w:type="spellEnd"/>
      <w:r w:rsidRPr="00D43331">
        <w:t xml:space="preserve"> или </w:t>
      </w:r>
      <w:proofErr w:type="spellStart"/>
      <w:r w:rsidRPr="00D43331">
        <w:t>Арр</w:t>
      </w:r>
      <w:proofErr w:type="spellEnd"/>
      <w:r w:rsidRPr="00D43331">
        <w:t xml:space="preserve"> </w:t>
      </w:r>
      <w:proofErr w:type="spellStart"/>
      <w:r w:rsidRPr="00D43331">
        <w:t>Store</w:t>
      </w:r>
      <w:proofErr w:type="spellEnd"/>
      <w:r w:rsidRPr="00D43331">
        <w:t>. Выбрать услугу «Электронный дневник». Авторизоваться на Едином портале государственных услуг. Выбрать местоположение и школу.</w:t>
      </w:r>
    </w:p>
    <w:p w:rsidR="009E601B" w:rsidRPr="00D43331" w:rsidRDefault="009E601B">
      <w:pPr>
        <w:rPr>
          <w:rFonts w:ascii="Times New Roman" w:hAnsi="Times New Roman" w:cs="Times New Roman"/>
          <w:sz w:val="24"/>
          <w:szCs w:val="24"/>
        </w:rPr>
      </w:pPr>
    </w:p>
    <w:sectPr w:rsidR="009E601B" w:rsidRPr="00D43331" w:rsidSect="00463A53">
      <w:pgSz w:w="11906" w:h="16838"/>
      <w:pgMar w:top="357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1FC1"/>
    <w:multiLevelType w:val="multilevel"/>
    <w:tmpl w:val="DB0C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E9"/>
    <w:rsid w:val="00463A53"/>
    <w:rsid w:val="004F1698"/>
    <w:rsid w:val="004F6CE9"/>
    <w:rsid w:val="009E601B"/>
    <w:rsid w:val="00B563E6"/>
    <w:rsid w:val="00D43331"/>
    <w:rsid w:val="00E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D21D6-7A3F-422B-B4B8-1D1EB234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3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3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86@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Илюзя Костоломова</dc:creator>
  <cp:keywords/>
  <dc:description/>
  <cp:lastModifiedBy>елена кочановская</cp:lastModifiedBy>
  <cp:revision>2</cp:revision>
  <dcterms:created xsi:type="dcterms:W3CDTF">2017-11-13T05:35:00Z</dcterms:created>
  <dcterms:modified xsi:type="dcterms:W3CDTF">2017-11-13T05:35:00Z</dcterms:modified>
</cp:coreProperties>
</file>